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77" w:rsidRPr="00500077" w:rsidRDefault="00500077" w:rsidP="00500077">
      <w:pPr>
        <w:spacing w:after="0" w:line="240" w:lineRule="auto"/>
        <w:jc w:val="right"/>
        <w:rPr>
          <w:rFonts w:cstheme="minorHAnsi"/>
          <w:i/>
        </w:rPr>
      </w:pPr>
      <w:r w:rsidRPr="00500077">
        <w:rPr>
          <w:rFonts w:cstheme="minorHAnsi"/>
          <w:i/>
        </w:rPr>
        <w:t>Poznań, 28 czerwca 2022</w:t>
      </w:r>
    </w:p>
    <w:p w:rsidR="00500077" w:rsidRPr="00540138" w:rsidRDefault="00500077" w:rsidP="00500077">
      <w:pPr>
        <w:spacing w:after="0" w:line="240" w:lineRule="auto"/>
        <w:jc w:val="both"/>
        <w:rPr>
          <w:rFonts w:cstheme="minorHAnsi"/>
          <w:b/>
        </w:rPr>
      </w:pPr>
      <w:r w:rsidRPr="00540138">
        <w:rPr>
          <w:rFonts w:cstheme="minorHAnsi"/>
          <w:b/>
        </w:rPr>
        <w:t>Szkło i stolarka budowlana łączą siły</w:t>
      </w:r>
    </w:p>
    <w:p w:rsidR="00500077" w:rsidRPr="00540138" w:rsidRDefault="00500077" w:rsidP="00500077">
      <w:pPr>
        <w:spacing w:after="0" w:line="240" w:lineRule="auto"/>
        <w:jc w:val="both"/>
        <w:rPr>
          <w:rFonts w:cstheme="minorHAnsi"/>
          <w:b/>
        </w:rPr>
      </w:pPr>
      <w:r w:rsidRPr="00540138">
        <w:rPr>
          <w:rFonts w:cstheme="minorHAnsi"/>
          <w:b/>
        </w:rPr>
        <w:t>Sytuacja na rynku szkła i pokrewnych sektorów z branży budownictwa a także sugestie wystawców i partnerów branżowych skłoniły Zarząd Grupy MTP do podjęcia decyzji o przeniesieniu ekspozycji targów Glass do flago</w:t>
      </w:r>
      <w:bookmarkStart w:id="0" w:name="_GoBack"/>
      <w:bookmarkEnd w:id="0"/>
      <w:r w:rsidRPr="00540138">
        <w:rPr>
          <w:rFonts w:cstheme="minorHAnsi"/>
          <w:b/>
        </w:rPr>
        <w:t xml:space="preserve">wej oferty targów </w:t>
      </w:r>
      <w:proofErr w:type="spellStart"/>
      <w:r w:rsidRPr="00540138">
        <w:rPr>
          <w:rFonts w:cstheme="minorHAnsi"/>
          <w:b/>
        </w:rPr>
        <w:t>WinDoor-tech</w:t>
      </w:r>
      <w:proofErr w:type="spellEnd"/>
      <w:r w:rsidRPr="00540138">
        <w:rPr>
          <w:rFonts w:cstheme="minorHAnsi"/>
          <w:b/>
        </w:rPr>
        <w:t xml:space="preserve">, które potrwają od 31 stycznia do 3 lutego 2023 r. </w:t>
      </w:r>
      <w:r w:rsidRPr="00540138">
        <w:rPr>
          <w:rFonts w:cstheme="minorHAnsi"/>
          <w:b/>
          <w:i/>
        </w:rPr>
        <w:t xml:space="preserve">– Połączenie tematyki targów Glass, </w:t>
      </w:r>
      <w:proofErr w:type="spellStart"/>
      <w:r w:rsidRPr="00540138">
        <w:rPr>
          <w:rFonts w:cstheme="minorHAnsi"/>
          <w:b/>
          <w:i/>
        </w:rPr>
        <w:t>WinDoor-tech</w:t>
      </w:r>
      <w:proofErr w:type="spellEnd"/>
      <w:r w:rsidRPr="00540138">
        <w:rPr>
          <w:rFonts w:cstheme="minorHAnsi"/>
          <w:b/>
          <w:i/>
        </w:rPr>
        <w:t xml:space="preserve"> i </w:t>
      </w:r>
      <w:proofErr w:type="spellStart"/>
      <w:r w:rsidRPr="00540138">
        <w:rPr>
          <w:rFonts w:cstheme="minorHAnsi"/>
          <w:b/>
          <w:i/>
        </w:rPr>
        <w:t>Budmy</w:t>
      </w:r>
      <w:proofErr w:type="spellEnd"/>
      <w:r w:rsidRPr="00540138">
        <w:rPr>
          <w:rFonts w:cstheme="minorHAnsi"/>
          <w:b/>
          <w:i/>
        </w:rPr>
        <w:t xml:space="preserve"> sprawi, że będzie to największa światowa wystawa polskiej branży stolarki otworowej oraz jej potencjału, łącząca nowoczesny rynek szklarski z technologiami przyszłości wykorzystywanymi m.in. przy produkcji okien i drzwi</w:t>
      </w:r>
      <w:r w:rsidRPr="00540138">
        <w:rPr>
          <w:rFonts w:cstheme="minorHAnsi"/>
          <w:b/>
        </w:rPr>
        <w:t xml:space="preserve"> – deklaruje Mateusz Szymczak, dyrektor </w:t>
      </w:r>
      <w:proofErr w:type="spellStart"/>
      <w:r w:rsidRPr="00540138">
        <w:rPr>
          <w:rFonts w:cstheme="minorHAnsi"/>
          <w:b/>
        </w:rPr>
        <w:t>WinDoor-tech</w:t>
      </w:r>
      <w:proofErr w:type="spellEnd"/>
      <w:r w:rsidRPr="00540138">
        <w:rPr>
          <w:rFonts w:cstheme="minorHAnsi"/>
          <w:b/>
        </w:rPr>
        <w:t xml:space="preserve">. </w:t>
      </w:r>
    </w:p>
    <w:p w:rsidR="00500077" w:rsidRPr="00540138" w:rsidRDefault="00500077" w:rsidP="0050007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40138">
        <w:rPr>
          <w:rFonts w:asciiTheme="minorHAnsi" w:hAnsiTheme="minorHAnsi" w:cstheme="minorHAnsi"/>
          <w:sz w:val="22"/>
          <w:szCs w:val="22"/>
        </w:rPr>
        <w:t xml:space="preserve">Europejski przemysł szklarski jest innowacyjną i bardzo strategiczną branżą, która zapewnia znaczące korzyści wspomagając proces „przejścia” do neutralnej dla klimatu gospodarki o obiegu zamkniętym. Niskoemisyjność to obecnie jeden z priorytetów Unii Europejskiej. Ten trend widoczny jest także w budownictwie. </w:t>
      </w:r>
    </w:p>
    <w:p w:rsidR="00500077" w:rsidRPr="00540138" w:rsidRDefault="00500077" w:rsidP="00500077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40138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>Potencjał synergii</w:t>
      </w:r>
    </w:p>
    <w:p w:rsidR="00500077" w:rsidRPr="00540138" w:rsidRDefault="00500077" w:rsidP="0050007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40138">
        <w:rPr>
          <w:rFonts w:asciiTheme="minorHAnsi" w:hAnsiTheme="minorHAnsi" w:cstheme="minorHAnsi"/>
          <w:bCs/>
          <w:sz w:val="22"/>
          <w:szCs w:val="22"/>
        </w:rPr>
        <w:t xml:space="preserve">Nowoczesne okna i materiały izolacyjne pozwalają na ograniczenie emisji dwutlenku węgla związanej z eksploatacją budynków m.in. ogrzewaniem czy klimatyzacją. Ponadto zastosowanie surowca recyklingowego - stłuczki szklanej w produkcji nowoczesnych szyb i wełny szklanej przynosi spektakularne efekty ekologiczne. </w:t>
      </w:r>
      <w:r w:rsidRPr="00540138">
        <w:rPr>
          <w:rFonts w:asciiTheme="minorHAnsi" w:hAnsiTheme="minorHAnsi" w:cstheme="minorHAnsi"/>
          <w:sz w:val="22"/>
          <w:szCs w:val="22"/>
        </w:rPr>
        <w:t xml:space="preserve">Dlatego synergia branży szklarskiej i stolarki okiennej daje ogromny potencjał rozwoju tych sektorów. </w:t>
      </w:r>
    </w:p>
    <w:p w:rsidR="00500077" w:rsidRPr="00540138" w:rsidRDefault="00500077" w:rsidP="0050007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40138">
        <w:rPr>
          <w:rFonts w:asciiTheme="minorHAnsi" w:hAnsiTheme="minorHAnsi" w:cstheme="minorHAnsi"/>
          <w:i/>
          <w:sz w:val="22"/>
          <w:szCs w:val="22"/>
        </w:rPr>
        <w:t xml:space="preserve">- To koncepcja, która już kiedyś z sukcesem była realizowana w ramach targów </w:t>
      </w:r>
      <w:proofErr w:type="spellStart"/>
      <w:r w:rsidRPr="00540138">
        <w:rPr>
          <w:rFonts w:asciiTheme="minorHAnsi" w:hAnsiTheme="minorHAnsi" w:cstheme="minorHAnsi"/>
          <w:i/>
          <w:sz w:val="22"/>
          <w:szCs w:val="22"/>
        </w:rPr>
        <w:t>Budma</w:t>
      </w:r>
      <w:proofErr w:type="spellEnd"/>
      <w:r w:rsidRPr="00540138">
        <w:rPr>
          <w:rFonts w:asciiTheme="minorHAnsi" w:hAnsiTheme="minorHAnsi" w:cstheme="minorHAnsi"/>
          <w:i/>
          <w:sz w:val="22"/>
          <w:szCs w:val="22"/>
        </w:rPr>
        <w:t xml:space="preserve">, jednak z uwagi na coraz większą fragmentaryzację rynku budowlanego, została zaniechana. Świat się zmienia a my za tymi zmianami podążamy. Trzymamy rękę na pulsie. Wsłuchujemy się w głosy branży. Widzimy jaki wpływ na nią wywarła pandemia, wojna w Ukrainie i zawirowania na rynku surowców. Przeprowadziliśmy wiele rozmów z wystawcami oraz partnerami targów Glass i </w:t>
      </w:r>
      <w:proofErr w:type="spellStart"/>
      <w:r w:rsidRPr="00540138">
        <w:rPr>
          <w:rFonts w:asciiTheme="minorHAnsi" w:hAnsiTheme="minorHAnsi" w:cstheme="minorHAnsi"/>
          <w:i/>
          <w:sz w:val="22"/>
          <w:szCs w:val="22"/>
        </w:rPr>
        <w:t>WinDoor-tech</w:t>
      </w:r>
      <w:proofErr w:type="spellEnd"/>
      <w:r w:rsidRPr="00540138">
        <w:rPr>
          <w:rFonts w:asciiTheme="minorHAnsi" w:hAnsiTheme="minorHAnsi" w:cstheme="minorHAnsi"/>
          <w:i/>
          <w:sz w:val="22"/>
          <w:szCs w:val="22"/>
        </w:rPr>
        <w:t xml:space="preserve">, stąd decyzja o połączeniu oferty tych projektów. W zwiększeniu zakresu branżowego w ramach jednej imprezy wystawienniczej upatrujemy szansę na nowe „rozdania” w biznesie. Równolegle uruchamiane </w:t>
      </w:r>
      <w:r w:rsidRPr="0054013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są programy termomodernizacji, m.in. w związku z realizacją Europejskiego Zielonego Ładu, które dodatkowo będą wspierać koniunkturę na wyroby budowlane, w tym na nowoczesne dźwiękoszczelne i energooszczędne okna oraz drzwi</w:t>
      </w:r>
      <w:r w:rsidRPr="0054013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54013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wykorzystujące wysokiej jakości szkło</w:t>
      </w:r>
      <w:r w:rsidRPr="00540138">
        <w:rPr>
          <w:rFonts w:asciiTheme="minorHAnsi" w:hAnsiTheme="minorHAnsi" w:cstheme="minorHAnsi"/>
          <w:i/>
          <w:sz w:val="22"/>
          <w:szCs w:val="22"/>
        </w:rPr>
        <w:t>. Staramy się dobrze wykorzystać ten czas proponując nową formułę wydarzenia –</w:t>
      </w:r>
      <w:r w:rsidRPr="00540138">
        <w:rPr>
          <w:rFonts w:asciiTheme="minorHAnsi" w:hAnsiTheme="minorHAnsi" w:cstheme="minorHAnsi"/>
          <w:sz w:val="22"/>
          <w:szCs w:val="22"/>
        </w:rPr>
        <w:t xml:space="preserve"> zapowiada Mateusz Szymczak.</w:t>
      </w:r>
    </w:p>
    <w:p w:rsidR="00500077" w:rsidRPr="00540138" w:rsidRDefault="00500077" w:rsidP="0050007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40138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>Polska liderem w eksporcie okien</w:t>
      </w:r>
    </w:p>
    <w:p w:rsidR="00500077" w:rsidRPr="00540138" w:rsidRDefault="00500077" w:rsidP="0050007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40138">
        <w:rPr>
          <w:rFonts w:asciiTheme="minorHAnsi" w:hAnsiTheme="minorHAnsi" w:cstheme="minorHAnsi"/>
          <w:sz w:val="22"/>
          <w:szCs w:val="22"/>
        </w:rPr>
        <w:t xml:space="preserve">Targi </w:t>
      </w:r>
      <w:proofErr w:type="spellStart"/>
      <w:r w:rsidRPr="00540138">
        <w:rPr>
          <w:rFonts w:asciiTheme="minorHAnsi" w:hAnsiTheme="minorHAnsi" w:cstheme="minorHAnsi"/>
          <w:sz w:val="22"/>
          <w:szCs w:val="22"/>
        </w:rPr>
        <w:t>WinDoor-tech</w:t>
      </w:r>
      <w:proofErr w:type="spellEnd"/>
      <w:r w:rsidRPr="00540138">
        <w:rPr>
          <w:rFonts w:asciiTheme="minorHAnsi" w:hAnsiTheme="minorHAnsi" w:cstheme="minorHAnsi"/>
          <w:sz w:val="22"/>
          <w:szCs w:val="22"/>
        </w:rPr>
        <w:t xml:space="preserve"> staną się niepowtarzalną okazją do prezentacji szerokiej oferty nowoczesnych rozwiązań przemysłu szklarskiego, które z sukcesem mogą być wykorzystane w produkcji komponentów i narzędzi stosowanych w stolarce budowlanej. Polska od kilku lat jest światowym liderem w eksporcie okien w Europie. </w:t>
      </w:r>
      <w:r w:rsidRPr="00540138">
        <w:rPr>
          <w:rFonts w:asciiTheme="minorHAnsi" w:hAnsiTheme="minorHAnsi" w:cstheme="minorHAnsi"/>
          <w:sz w:val="22"/>
          <w:szCs w:val="22"/>
          <w:shd w:val="clear" w:color="auto" w:fill="FFFFFF"/>
        </w:rPr>
        <w:t>Początek 2022 r. przyniósł kolejne rekordowe wyniki eksportu stolarki. Według danych GUS, jego wartość w I kwartale wyniosła ok. 867 mln EUR, czyli o 34 proc. więcej niż w analogicznym okresie 2021 r. </w:t>
      </w:r>
    </w:p>
    <w:p w:rsidR="00500077" w:rsidRPr="00540138" w:rsidRDefault="00500077" w:rsidP="0050007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0138">
        <w:rPr>
          <w:rFonts w:asciiTheme="minorHAnsi" w:hAnsiTheme="minorHAnsi" w:cstheme="minorHAnsi"/>
          <w:sz w:val="22"/>
          <w:szCs w:val="22"/>
        </w:rPr>
        <w:t xml:space="preserve">To bardzo dynamicznie rozwijający się sektor, wykorzystujący nowoczesne technologie. To fabryki przyszłości stawiające na automatyzację i cyfryzację procesów produkcyjnych. Te trendy od kilku lat widoczne są na targach </w:t>
      </w:r>
      <w:proofErr w:type="spellStart"/>
      <w:r w:rsidRPr="00540138">
        <w:rPr>
          <w:rFonts w:asciiTheme="minorHAnsi" w:hAnsiTheme="minorHAnsi" w:cstheme="minorHAnsi"/>
          <w:sz w:val="22"/>
          <w:szCs w:val="22"/>
        </w:rPr>
        <w:t>WinDoor-tech</w:t>
      </w:r>
      <w:proofErr w:type="spellEnd"/>
      <w:r w:rsidRPr="00540138">
        <w:rPr>
          <w:rFonts w:asciiTheme="minorHAnsi" w:hAnsiTheme="minorHAnsi" w:cstheme="minorHAnsi"/>
          <w:sz w:val="22"/>
          <w:szCs w:val="22"/>
        </w:rPr>
        <w:t xml:space="preserve"> a oferta wystawców w dużej mierze oparta jest o robotyzację, digitalizację i sztuczną inteligencję. Potencjał tego wydarzenia wzmacniają dodatkowo odbywające się w tym samym czasie targi budowlane </w:t>
      </w:r>
      <w:proofErr w:type="spellStart"/>
      <w:r w:rsidRPr="00540138">
        <w:rPr>
          <w:rFonts w:asciiTheme="minorHAnsi" w:hAnsiTheme="minorHAnsi" w:cstheme="minorHAnsi"/>
          <w:sz w:val="22"/>
          <w:szCs w:val="22"/>
        </w:rPr>
        <w:t>Budma</w:t>
      </w:r>
      <w:proofErr w:type="spellEnd"/>
      <w:r w:rsidRPr="0054013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00077" w:rsidRPr="00540138" w:rsidRDefault="00500077" w:rsidP="0050007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40138">
        <w:rPr>
          <w:rFonts w:asciiTheme="minorHAnsi" w:hAnsiTheme="minorHAnsi" w:cstheme="minorHAnsi"/>
          <w:i/>
          <w:sz w:val="22"/>
          <w:szCs w:val="22"/>
        </w:rPr>
        <w:t xml:space="preserve">- Szklane elewacje czy konstrukcje to niemal symbol nowoczesnego budownictwa. Przeszklone biurowce, centra handlowe czy budynki mieszkalne stają się znakiem rozpoznawczym najbardziej </w:t>
      </w:r>
      <w:r w:rsidRPr="00540138">
        <w:rPr>
          <w:rFonts w:asciiTheme="minorHAnsi" w:hAnsiTheme="minorHAnsi" w:cstheme="minorHAnsi"/>
          <w:i/>
          <w:sz w:val="22"/>
          <w:szCs w:val="22"/>
        </w:rPr>
        <w:lastRenderedPageBreak/>
        <w:t xml:space="preserve">rozwijających się miast na świecie. Dlatego targi </w:t>
      </w:r>
      <w:proofErr w:type="spellStart"/>
      <w:r w:rsidRPr="00540138">
        <w:rPr>
          <w:rFonts w:asciiTheme="minorHAnsi" w:hAnsiTheme="minorHAnsi" w:cstheme="minorHAnsi"/>
          <w:i/>
          <w:sz w:val="22"/>
          <w:szCs w:val="22"/>
        </w:rPr>
        <w:t>WinDoor-tech</w:t>
      </w:r>
      <w:proofErr w:type="spellEnd"/>
      <w:r w:rsidRPr="00540138">
        <w:rPr>
          <w:rFonts w:asciiTheme="minorHAnsi" w:hAnsiTheme="minorHAnsi" w:cstheme="minorHAnsi"/>
          <w:i/>
          <w:sz w:val="22"/>
          <w:szCs w:val="22"/>
        </w:rPr>
        <w:t xml:space="preserve"> wzbogacone o dotychczasową ekspozycję targów Glass to wyjątkowy projekt skierowany także do architektów i projektantów. Tworzymy największe wydarzenie realizowane dla tak szerokiego sektora w Polsce </w:t>
      </w:r>
      <w:r w:rsidRPr="00540138">
        <w:rPr>
          <w:rFonts w:asciiTheme="minorHAnsi" w:hAnsiTheme="minorHAnsi" w:cstheme="minorHAnsi"/>
          <w:sz w:val="22"/>
          <w:szCs w:val="22"/>
        </w:rPr>
        <w:t>– dodaje Mateusz Szymczak</w:t>
      </w:r>
    </w:p>
    <w:p w:rsidR="00500077" w:rsidRPr="00540138" w:rsidRDefault="00500077" w:rsidP="00500077">
      <w:pPr>
        <w:spacing w:after="0" w:line="240" w:lineRule="auto"/>
        <w:jc w:val="both"/>
        <w:rPr>
          <w:rFonts w:cstheme="minorHAnsi"/>
        </w:rPr>
      </w:pPr>
      <w:r w:rsidRPr="00540138">
        <w:rPr>
          <w:rFonts w:cstheme="minorHAnsi"/>
        </w:rPr>
        <w:t xml:space="preserve">Trwają intensywne prace nad przyszłoroczną edycją targów, kolejne hale zapełniają się wystawcami zarówno z Polski jak i z zagranicy. Zwiedzający, którzy do tej pory gościli na targach Glass będą mogli obejrzeć </w:t>
      </w:r>
      <w:r w:rsidRPr="00540138">
        <w:rPr>
          <w:rFonts w:cstheme="minorHAnsi"/>
          <w:shd w:val="clear" w:color="auto" w:fill="F8F8F8"/>
        </w:rPr>
        <w:t xml:space="preserve">ekspozycję maszyn, urządzeń i akcesoriów do obróbki szkła płaskiego oraz odkryć najnowsze zastosowania szkła w budownictwie i architekturze. </w:t>
      </w:r>
    </w:p>
    <w:p w:rsidR="00500077" w:rsidRPr="00540138" w:rsidRDefault="00500077" w:rsidP="00500077">
      <w:pPr>
        <w:spacing w:after="0" w:line="240" w:lineRule="auto"/>
        <w:jc w:val="both"/>
        <w:rPr>
          <w:rFonts w:cstheme="minorHAnsi"/>
        </w:rPr>
      </w:pPr>
      <w:r w:rsidRPr="00540138">
        <w:rPr>
          <w:rFonts w:cstheme="minorHAnsi"/>
        </w:rPr>
        <w:t xml:space="preserve">Połączenie tej wystawy z </w:t>
      </w:r>
      <w:r w:rsidRPr="00540138">
        <w:rPr>
          <w:rFonts w:cstheme="minorHAnsi"/>
          <w:shd w:val="clear" w:color="auto" w:fill="F8F8F8"/>
        </w:rPr>
        <w:t>kompleksową ofertą innowacyjnych technologii wykorzystywanych w produkcji okien drzwi, bram i fasad</w:t>
      </w:r>
      <w:r w:rsidRPr="00540138">
        <w:rPr>
          <w:rFonts w:cstheme="minorHAnsi"/>
        </w:rPr>
        <w:t xml:space="preserve"> daje wyjątkową okazję do wypromowania polskich rozwiązań i produktów na arenie międzynarodowej, na której w związku z zerwanymi łańcuchami dostaw z Azji jest miejsce na nowe kontrakty. </w:t>
      </w:r>
    </w:p>
    <w:p w:rsidR="00500077" w:rsidRPr="00540138" w:rsidRDefault="00500077" w:rsidP="00500077">
      <w:pPr>
        <w:spacing w:after="0" w:line="240" w:lineRule="auto"/>
        <w:jc w:val="both"/>
        <w:rPr>
          <w:rFonts w:cstheme="minorHAnsi"/>
          <w:iCs/>
        </w:rPr>
      </w:pPr>
      <w:r w:rsidRPr="00540138">
        <w:rPr>
          <w:rFonts w:cstheme="minorHAnsi"/>
          <w:iCs/>
        </w:rPr>
        <w:t xml:space="preserve">W programie targów zaplanowano także widowiskowe pokazy i warsztaty. </w:t>
      </w:r>
    </w:p>
    <w:p w:rsidR="00500077" w:rsidRPr="00540138" w:rsidRDefault="00500077" w:rsidP="00500077">
      <w:pPr>
        <w:spacing w:after="0" w:line="240" w:lineRule="auto"/>
        <w:jc w:val="both"/>
        <w:rPr>
          <w:rFonts w:cstheme="minorHAnsi"/>
          <w:iCs/>
        </w:rPr>
      </w:pPr>
      <w:r w:rsidRPr="00540138">
        <w:rPr>
          <w:rFonts w:cstheme="minorHAnsi"/>
          <w:iCs/>
        </w:rPr>
        <w:t xml:space="preserve">Zapraszamy na targi </w:t>
      </w:r>
      <w:proofErr w:type="spellStart"/>
      <w:r w:rsidRPr="00540138">
        <w:rPr>
          <w:rFonts w:cstheme="minorHAnsi"/>
          <w:iCs/>
        </w:rPr>
        <w:t>WinDoor-tech</w:t>
      </w:r>
      <w:proofErr w:type="spellEnd"/>
      <w:r w:rsidRPr="00540138">
        <w:rPr>
          <w:rFonts w:cstheme="minorHAnsi"/>
          <w:iCs/>
        </w:rPr>
        <w:t xml:space="preserve"> w nowej odsłonie! </w:t>
      </w:r>
    </w:p>
    <w:p w:rsidR="00500077" w:rsidRPr="00540138" w:rsidRDefault="00500077" w:rsidP="00500077">
      <w:pPr>
        <w:spacing w:after="0" w:line="240" w:lineRule="auto"/>
        <w:jc w:val="both"/>
        <w:rPr>
          <w:rFonts w:cstheme="minorHAnsi"/>
        </w:rPr>
      </w:pPr>
      <w:r w:rsidRPr="00540138">
        <w:rPr>
          <w:rFonts w:cstheme="minorHAnsi"/>
          <w:iCs/>
        </w:rPr>
        <w:t xml:space="preserve">Wydarzenie </w:t>
      </w:r>
      <w:r w:rsidRPr="00540138">
        <w:rPr>
          <w:rFonts w:cstheme="minorHAnsi"/>
        </w:rPr>
        <w:t>potrwa od 31 stycznia do 3 lutego 2023 r. na terenie Międzynarodowych Targów Poznańskich.</w:t>
      </w:r>
    </w:p>
    <w:p w:rsidR="00500077" w:rsidRPr="00540138" w:rsidRDefault="00500077" w:rsidP="00500077">
      <w:pPr>
        <w:spacing w:after="0" w:line="240" w:lineRule="auto"/>
        <w:jc w:val="both"/>
        <w:rPr>
          <w:rFonts w:cstheme="minorHAnsi"/>
          <w:b/>
        </w:rPr>
      </w:pPr>
      <w:r w:rsidRPr="00540138">
        <w:rPr>
          <w:rFonts w:cstheme="minorHAnsi"/>
          <w:b/>
        </w:rPr>
        <w:t xml:space="preserve">Więcej informacji: </w:t>
      </w:r>
    </w:p>
    <w:p w:rsidR="00500077" w:rsidRDefault="00500077" w:rsidP="00500077">
      <w:pPr>
        <w:spacing w:after="0" w:line="240" w:lineRule="auto"/>
        <w:jc w:val="both"/>
        <w:rPr>
          <w:rFonts w:cstheme="minorHAnsi"/>
          <w:u w:val="single"/>
          <w:lang w:eastAsia="pl-PL"/>
        </w:rPr>
      </w:pPr>
      <w:r w:rsidRPr="00540138">
        <w:rPr>
          <w:rFonts w:cstheme="minorHAnsi"/>
          <w:u w:val="single"/>
          <w:lang w:eastAsia="pl-PL"/>
        </w:rPr>
        <w:t>www.</w:t>
      </w:r>
      <w:hyperlink r:id="rId7" w:history="1">
        <w:r w:rsidRPr="00540138">
          <w:rPr>
            <w:rStyle w:val="Hipercze"/>
            <w:rFonts w:cstheme="minorHAnsi"/>
            <w:color w:val="auto"/>
            <w:lang w:eastAsia="pl-PL"/>
          </w:rPr>
          <w:t>wind</w:t>
        </w:r>
        <w:r w:rsidRPr="00540138">
          <w:rPr>
            <w:rStyle w:val="Hipercze"/>
            <w:rFonts w:cstheme="minorHAnsi"/>
            <w:color w:val="auto"/>
            <w:lang w:eastAsia="pl-PL"/>
          </w:rPr>
          <w:t>oortech</w:t>
        </w:r>
      </w:hyperlink>
      <w:r w:rsidRPr="00540138">
        <w:rPr>
          <w:rFonts w:cstheme="minorHAnsi"/>
          <w:u w:val="single"/>
          <w:lang w:eastAsia="pl-PL"/>
        </w:rPr>
        <w:t>.pl</w:t>
      </w:r>
    </w:p>
    <w:p w:rsidR="00500077" w:rsidRPr="00540138" w:rsidRDefault="00500077" w:rsidP="00500077">
      <w:pPr>
        <w:spacing w:after="0" w:line="240" w:lineRule="auto"/>
        <w:jc w:val="both"/>
        <w:rPr>
          <w:rFonts w:cstheme="minorHAnsi"/>
        </w:rPr>
      </w:pPr>
    </w:p>
    <w:p w:rsidR="00500077" w:rsidRDefault="00500077" w:rsidP="0050007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KONTAKT DLA MEDIÓW:</w:t>
      </w:r>
    </w:p>
    <w:p w:rsidR="00500077" w:rsidRDefault="00500077" w:rsidP="0050007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Ewa Gosiewska</w:t>
      </w:r>
    </w:p>
    <w:p w:rsidR="00500077" w:rsidRDefault="00500077" w:rsidP="0050007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 Manager, </w:t>
      </w:r>
      <w:hyperlink r:id="rId8" w:history="1">
        <w:r>
          <w:rPr>
            <w:rStyle w:val="Hipercze"/>
            <w:rFonts w:eastAsia="Times New Roman" w:cstheme="minorHAnsi"/>
            <w:color w:val="0000FF" w:themeColor="hyperlink"/>
            <w:lang w:eastAsia="pl-PL"/>
          </w:rPr>
          <w:t>ewa.gosiewska@grupamtp.pl</w:t>
        </w:r>
      </w:hyperlink>
      <w:r>
        <w:rPr>
          <w:rFonts w:eastAsia="Times New Roman" w:cstheme="minorHAnsi"/>
          <w:lang w:eastAsia="pl-PL"/>
        </w:rPr>
        <w:t>, tel. +48 61 869 23 35, kom: +48 539 777</w:t>
      </w:r>
      <w:r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>553</w:t>
      </w:r>
    </w:p>
    <w:sectPr w:rsidR="00500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16" w:rsidRDefault="003E3F16" w:rsidP="00F80242">
      <w:pPr>
        <w:spacing w:after="0" w:line="240" w:lineRule="auto"/>
      </w:pPr>
      <w:r>
        <w:separator/>
      </w:r>
    </w:p>
  </w:endnote>
  <w:endnote w:type="continuationSeparator" w:id="0">
    <w:p w:rsidR="003E3F16" w:rsidRDefault="003E3F16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16" w:rsidRDefault="003E3F16" w:rsidP="00F80242">
      <w:pPr>
        <w:spacing w:after="0" w:line="240" w:lineRule="auto"/>
      </w:pPr>
      <w:r>
        <w:separator/>
      </w:r>
    </w:p>
  </w:footnote>
  <w:footnote w:type="continuationSeparator" w:id="0">
    <w:p w:rsidR="003E3F16" w:rsidRDefault="003E3F16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635</wp:posOffset>
          </wp:positionH>
          <wp:positionV relativeFrom="paragraph">
            <wp:posOffset>-445135</wp:posOffset>
          </wp:positionV>
          <wp:extent cx="7540625" cy="106654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066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162FE6"/>
    <w:rsid w:val="003E3F16"/>
    <w:rsid w:val="00453338"/>
    <w:rsid w:val="00500077"/>
    <w:rsid w:val="005F3BB4"/>
    <w:rsid w:val="00776FA1"/>
    <w:rsid w:val="0090085F"/>
    <w:rsid w:val="00BA1335"/>
    <w:rsid w:val="00D8246B"/>
    <w:rsid w:val="00E70DDF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paragraph" w:styleId="NormalnyWeb">
    <w:name w:val="Normal (Web)"/>
    <w:basedOn w:val="Normalny"/>
    <w:uiPriority w:val="99"/>
    <w:unhideWhenUsed/>
    <w:rsid w:val="0050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007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0007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000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paragraph" w:styleId="NormalnyWeb">
    <w:name w:val="Normal (Web)"/>
    <w:basedOn w:val="Normalny"/>
    <w:uiPriority w:val="99"/>
    <w:unhideWhenUsed/>
    <w:rsid w:val="0050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007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0007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000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gosiewska@grupamtp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indoortech.pl/pl?utm_source=info_prasowe_czerwiec&amp;utm_medium=news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4366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Ewa Gosiewska</cp:lastModifiedBy>
  <cp:revision>2</cp:revision>
  <dcterms:created xsi:type="dcterms:W3CDTF">2022-06-28T09:23:00Z</dcterms:created>
  <dcterms:modified xsi:type="dcterms:W3CDTF">2022-06-28T09:23:00Z</dcterms:modified>
</cp:coreProperties>
</file>