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55AE7" w14:textId="10701CCE" w:rsidR="00BA1335" w:rsidRPr="007E716D" w:rsidRDefault="00020AA5" w:rsidP="007E716D">
      <w:pPr>
        <w:jc w:val="right"/>
        <w:rPr>
          <w:i/>
        </w:rPr>
      </w:pPr>
      <w:r>
        <w:rPr>
          <w:i/>
        </w:rPr>
        <w:t>Poznań, 18</w:t>
      </w:r>
      <w:r w:rsidR="007E716D">
        <w:rPr>
          <w:i/>
        </w:rPr>
        <w:t xml:space="preserve"> October 2022</w:t>
      </w:r>
    </w:p>
    <w:p w14:paraId="639EC37F" w14:textId="77777777" w:rsidR="00066EAD" w:rsidRDefault="00066EAD" w:rsidP="007E716D">
      <w:pPr>
        <w:spacing w:after="0" w:line="240" w:lineRule="auto"/>
        <w:jc w:val="both"/>
        <w:rPr>
          <w:b/>
        </w:rPr>
      </w:pPr>
    </w:p>
    <w:p w14:paraId="1EC4DE39" w14:textId="77777777" w:rsidR="00066EAD" w:rsidRDefault="00066EAD" w:rsidP="007E716D">
      <w:pPr>
        <w:spacing w:after="0" w:line="240" w:lineRule="auto"/>
        <w:jc w:val="both"/>
        <w:rPr>
          <w:b/>
        </w:rPr>
      </w:pPr>
    </w:p>
    <w:p w14:paraId="41FD2569" w14:textId="5CBECCD5" w:rsidR="007E716D" w:rsidRPr="00453099" w:rsidRDefault="007E716D" w:rsidP="007E716D">
      <w:pPr>
        <w:spacing w:after="0" w:line="240" w:lineRule="auto"/>
        <w:jc w:val="both"/>
        <w:rPr>
          <w:rFonts w:cstheme="minorHAnsi"/>
          <w:b/>
        </w:rPr>
      </w:pPr>
      <w:bookmarkStart w:id="0" w:name="_GoBack"/>
      <w:r>
        <w:rPr>
          <w:b/>
        </w:rPr>
        <w:t>A good partner for demanding times</w:t>
      </w:r>
    </w:p>
    <w:bookmarkEnd w:id="0"/>
    <w:p w14:paraId="279110A7" w14:textId="77777777" w:rsidR="007E716D" w:rsidRPr="00453099" w:rsidRDefault="007E716D" w:rsidP="007E716D">
      <w:pPr>
        <w:spacing w:after="0" w:line="240" w:lineRule="auto"/>
        <w:jc w:val="both"/>
        <w:rPr>
          <w:rFonts w:cstheme="minorHAnsi"/>
          <w:b/>
        </w:rPr>
      </w:pPr>
      <w:r>
        <w:rPr>
          <w:b/>
        </w:rPr>
        <w:t>Automation and digitisation of production processes can be an effective weapon against the crisis. Such modern solutions and the technologies of tomorrow used in window joinery will dominate the upcoming edition of WinDoor-tech 2023. An extensive offer of the glass industry will be also presented.</w:t>
      </w:r>
    </w:p>
    <w:p w14:paraId="0338928A" w14:textId="77777777" w:rsidR="007E716D" w:rsidRDefault="007E716D" w:rsidP="007E716D">
      <w:pPr>
        <w:spacing w:after="0" w:line="240" w:lineRule="auto"/>
        <w:jc w:val="both"/>
        <w:rPr>
          <w:rFonts w:cstheme="minorHAnsi"/>
          <w:bCs/>
          <w:shd w:val="clear" w:color="auto" w:fill="FFFFFF"/>
        </w:rPr>
      </w:pPr>
      <w:r>
        <w:rPr>
          <w:shd w:val="clear" w:color="auto" w:fill="FFFFFF"/>
        </w:rPr>
        <w:t xml:space="preserve">The current trends in the construction industry are the result of many years of activities and product development, as well as the increased awareness of investors in the field of choosing modern, energy-saving and functional solutions. </w:t>
      </w:r>
    </w:p>
    <w:p w14:paraId="2C5A70A1" w14:textId="77777777" w:rsidR="007E716D" w:rsidRPr="00453099" w:rsidRDefault="007E716D" w:rsidP="007E716D">
      <w:pPr>
        <w:spacing w:after="0" w:line="240" w:lineRule="auto"/>
        <w:jc w:val="both"/>
        <w:rPr>
          <w:rFonts w:cstheme="minorHAnsi"/>
          <w:b/>
          <w:bCs/>
          <w:shd w:val="clear" w:color="auto" w:fill="FFFFFF"/>
        </w:rPr>
      </w:pPr>
      <w:r>
        <w:rPr>
          <w:b/>
          <w:shd w:val="clear" w:color="auto" w:fill="FFFFFF"/>
        </w:rPr>
        <w:t>Energy efficiency first</w:t>
      </w:r>
    </w:p>
    <w:p w14:paraId="249FA8AF" w14:textId="77777777" w:rsidR="007E716D" w:rsidRPr="00453099" w:rsidRDefault="007E716D" w:rsidP="007E716D">
      <w:pPr>
        <w:spacing w:after="0" w:line="240" w:lineRule="auto"/>
        <w:jc w:val="both"/>
        <w:rPr>
          <w:rFonts w:eastAsia="Times New Roman" w:cstheme="minorHAnsi"/>
          <w:iCs/>
        </w:rPr>
      </w:pPr>
      <w:r>
        <w:rPr>
          <w:i/>
          <w:shd w:val="clear" w:color="auto" w:fill="FFFFFF"/>
        </w:rPr>
        <w:t xml:space="preserve">– The increase in prices for energy and gas forces the construction industry to implement energy-saving solutions. </w:t>
      </w:r>
      <w:r>
        <w:rPr>
          <w:i/>
        </w:rPr>
        <w:t xml:space="preserve">Appropriate thermal insulation allows for a significant reduction in energy consumption in order to maintain adequate thermal comfort, as well as the resulting significant savings in the heating season. Therefore, three-pane solutions and additional gaskets will dominate in modern window systems. In addition, you can also see that the market has become more and more open to </w:t>
      </w:r>
      <w:r>
        <w:rPr>
          <w:i/>
          <w:shd w:val="clear" w:color="auto" w:fill="FFFFFF"/>
        </w:rPr>
        <w:t>aluminium windows. Until recently, aluminium was associated mainly with the public utility construction market, today it also meets the needs of individual investors. This is due to an increasing number of new investments which are suitable only for solutions in aluminium technology characterised by low weight, high strength and good thermal insulation parameters</w:t>
      </w:r>
      <w:r w:rsidRPr="00453099">
        <w:rPr>
          <w:i/>
          <w:iCs/>
        </w:rPr>
        <w:t xml:space="preserve"> – </w:t>
      </w:r>
      <w:r>
        <w:t>says Mateusz Szymczak, Director of the WinDoor-tech fair.</w:t>
      </w:r>
    </w:p>
    <w:p w14:paraId="1C17040A" w14:textId="77777777" w:rsidR="007E716D" w:rsidRDefault="007E716D" w:rsidP="007E716D">
      <w:pPr>
        <w:spacing w:after="0" w:line="240" w:lineRule="auto"/>
        <w:jc w:val="both"/>
        <w:rPr>
          <w:rFonts w:cstheme="minorHAnsi"/>
          <w:shd w:val="clear" w:color="auto" w:fill="FFFFFF"/>
        </w:rPr>
      </w:pPr>
      <w:r>
        <w:rPr>
          <w:shd w:val="clear" w:color="auto" w:fill="F8F8F8"/>
        </w:rPr>
        <w:t xml:space="preserve">WinDoor-tech is the only fair in Central and Eastern Europe with a comprehensive offer of innovative technologies used in the production of windows, doors, gates and facades. The exhibitors' offer will </w:t>
      </w:r>
      <w:r>
        <w:rPr>
          <w:shd w:val="clear" w:color="auto" w:fill="FFFFFF"/>
        </w:rPr>
        <w:t xml:space="preserve">include: machines, robots, devices and tools, construction systems and profile systems. This edition will also include glass, glass products and solutions used in the glass industry, thanks to the combination of the WinDoor-tech fair and the Glass fair. </w:t>
      </w:r>
    </w:p>
    <w:p w14:paraId="3A02AB88" w14:textId="77777777" w:rsidR="007E716D" w:rsidRPr="00453099" w:rsidRDefault="007E716D" w:rsidP="007E716D">
      <w:pPr>
        <w:spacing w:after="0" w:line="240" w:lineRule="auto"/>
        <w:jc w:val="both"/>
        <w:rPr>
          <w:rFonts w:eastAsia="Times New Roman" w:cstheme="minorHAnsi"/>
          <w:b/>
          <w:iCs/>
        </w:rPr>
      </w:pPr>
      <w:r>
        <w:rPr>
          <w:b/>
        </w:rPr>
        <w:t>Modern architecture focuses on glass</w:t>
      </w:r>
    </w:p>
    <w:p w14:paraId="137B4737" w14:textId="77777777" w:rsidR="007E716D" w:rsidRDefault="007E716D" w:rsidP="007E716D">
      <w:pPr>
        <w:spacing w:after="0" w:line="240" w:lineRule="auto"/>
        <w:jc w:val="both"/>
        <w:rPr>
          <w:rFonts w:cstheme="minorHAnsi"/>
          <w:shd w:val="clear" w:color="auto" w:fill="FFFFFF"/>
        </w:rPr>
      </w:pPr>
      <w:r>
        <w:t xml:space="preserve">The soon ending year 2022 has been declared the International Year of Glass. </w:t>
      </w:r>
      <w:r w:rsidRPr="007E716D">
        <w:rPr>
          <w:rStyle w:val="Pogrubienie"/>
          <w:b w:val="0"/>
        </w:rPr>
        <w:t>This decision was made by the General Assembly of the United Nations</w:t>
      </w:r>
      <w:r w:rsidRPr="00453099">
        <w:rPr>
          <w:rStyle w:val="Pogrubienie"/>
        </w:rPr>
        <w:t>.</w:t>
      </w:r>
      <w:r>
        <w:t xml:space="preserve"> For the joinery industry, it is a symbolic opening of the world to the promotion of the latest solutions in the field of building glass and products that use such glass. This plastic material has become a very desirable element of modern architecture, dominated by spectacular glazing </w:t>
      </w:r>
      <w:r w:rsidRPr="00453099">
        <w:rPr>
          <w:shd w:val="clear" w:color="auto" w:fill="FFFFFF"/>
        </w:rPr>
        <w:t xml:space="preserve">on narrow profiles, increasing the window surface. More and more office and residential building designs are created on a grand scale in terms of form and style. Investors choose large glazed surfaces, which gives the investments a modern character. In addition, they optically enlarge and illuminate interiors, </w:t>
      </w:r>
      <w:r>
        <w:t>blurring the border between the inside and outside.</w:t>
      </w:r>
    </w:p>
    <w:p w14:paraId="7B67D567" w14:textId="77777777" w:rsidR="007E716D" w:rsidRDefault="007E716D" w:rsidP="007E716D">
      <w:pPr>
        <w:spacing w:after="0" w:line="240" w:lineRule="auto"/>
        <w:jc w:val="both"/>
        <w:rPr>
          <w:rFonts w:cstheme="minorHAnsi"/>
        </w:rPr>
      </w:pPr>
      <w:r>
        <w:rPr>
          <w:i/>
        </w:rPr>
        <w:t xml:space="preserve">– We hope that the inclusion of the Glass fair offer in the WinDoor-tech exhibition will allow the glass industry to take the right direction after the changes caused by the pandemic, the war in Ukraine and problems with the raw material. The glass industry is particularly vulnerable to financial problems due to the very high share of natural gas and electricity in the overall operating costs. How will this affect the current situation of the glass market in Poland and in the world? Will mills reduce production? These are questions that keep coming back. Our fair will connect WinDoor-tech exhibitors offering, among others a wide range of glass and glass products with window manufacturers who will fill some of the halls of the Budma fair </w:t>
      </w:r>
      <w:r>
        <w:t xml:space="preserve"> – adds Mateusz Szymczak.</w:t>
      </w:r>
    </w:p>
    <w:p w14:paraId="5972DB1C" w14:textId="77777777" w:rsidR="007E716D" w:rsidRPr="000A6473" w:rsidRDefault="007E716D" w:rsidP="007E716D">
      <w:pPr>
        <w:spacing w:after="0" w:line="240" w:lineRule="auto"/>
        <w:jc w:val="both"/>
        <w:rPr>
          <w:rFonts w:cstheme="minorHAnsi"/>
          <w:b/>
          <w:shd w:val="clear" w:color="auto" w:fill="FFFFFF"/>
        </w:rPr>
      </w:pPr>
      <w:r>
        <w:rPr>
          <w:b/>
        </w:rPr>
        <w:lastRenderedPageBreak/>
        <w:t>The Right Direction: Automation</w:t>
      </w:r>
    </w:p>
    <w:p w14:paraId="264CA368" w14:textId="77777777" w:rsidR="007E716D" w:rsidRPr="00453099" w:rsidRDefault="007E716D" w:rsidP="007E716D">
      <w:pPr>
        <w:spacing w:after="0" w:line="240" w:lineRule="auto"/>
        <w:jc w:val="both"/>
        <w:rPr>
          <w:rFonts w:cstheme="minorHAnsi"/>
          <w:shd w:val="clear" w:color="auto" w:fill="FFFFFF"/>
        </w:rPr>
      </w:pPr>
      <w:r>
        <w:t xml:space="preserve">Touch the technology of tomorrow – this is the slogan of the upcoming edition of the WinDoor-tech fair, which perfectly illustrates the event's offer. It is here in Poznań that you will be able to see up-close modern solutions dedicated to window joinery, supporting the automation and digitisation of production processes. </w:t>
      </w:r>
    </w:p>
    <w:p w14:paraId="65258546" w14:textId="77777777" w:rsidR="007E716D" w:rsidRDefault="007E716D" w:rsidP="007E716D">
      <w:pPr>
        <w:spacing w:after="0" w:line="240" w:lineRule="auto"/>
        <w:jc w:val="both"/>
        <w:rPr>
          <w:rFonts w:cstheme="minorHAnsi"/>
        </w:rPr>
      </w:pPr>
      <w:r>
        <w:rPr>
          <w:i/>
          <w:shd w:val="clear" w:color="auto" w:fill="FFFFFF"/>
        </w:rPr>
        <w:t>–</w:t>
      </w:r>
      <w:r>
        <w:rPr>
          <w:i/>
        </w:rPr>
        <w:t xml:space="preserve"> The needs related to automation and robotisation concern both the reduction of labour intensity, i.e. cost reduction, but also the improvement of production ergonomics, i.e. making work easier. Automation is today the only right direction and a remedy for the crisis. That is why the WinDoor-tech fair is a good partner for demanding times. Here, these future solutions will be at your fingertips. Our strength is also the strong representation of exhibitors – producers of window joinery at the Budma fair. These are people who are looking for technologies and solutions at WinDoor-tech to be used on their production lines and to strengthen their position on the market. I can assure you that the number of exhibitors in the 2023 edition is increasing day by day. A very attractive exhibition is being prepared, there will be many premieres that could revolutionise the technology used today and introduce new standards in the production of windows and doors. Leaders who have been cooperating with us for years book record spaces. This will certainly affect the scale of this edition of the fair –</w:t>
      </w:r>
      <w:r w:rsidRPr="000A6473">
        <w:t xml:space="preserve"> argues M. Szymczak. </w:t>
      </w:r>
    </w:p>
    <w:p w14:paraId="6B76CCFB" w14:textId="77777777" w:rsidR="007E716D" w:rsidRDefault="007E716D" w:rsidP="007E716D">
      <w:pPr>
        <w:spacing w:after="0" w:line="240" w:lineRule="auto"/>
        <w:jc w:val="both"/>
        <w:rPr>
          <w:rFonts w:cstheme="minorHAnsi"/>
        </w:rPr>
      </w:pPr>
    </w:p>
    <w:p w14:paraId="47A2B15E" w14:textId="77777777" w:rsidR="007E716D" w:rsidRPr="00C072BD" w:rsidRDefault="007E716D" w:rsidP="007E716D">
      <w:pPr>
        <w:spacing w:after="0" w:line="240" w:lineRule="auto"/>
        <w:jc w:val="both"/>
        <w:rPr>
          <w:rFonts w:cstheme="minorHAnsi"/>
          <w:b/>
        </w:rPr>
      </w:pPr>
      <w:r>
        <w:rPr>
          <w:b/>
        </w:rPr>
        <w:t>The WinDoor-tech and Budma organised by Grupa MTP will be held from 31 January to 3 February 2023 on the premises of MTP Poznań Expo.</w:t>
      </w:r>
    </w:p>
    <w:p w14:paraId="477B4A79" w14:textId="77777777" w:rsidR="007E716D" w:rsidRPr="00C072BD" w:rsidRDefault="007E716D" w:rsidP="007E716D">
      <w:pPr>
        <w:pStyle w:val="text--paragraph"/>
        <w:shd w:val="clear" w:color="auto" w:fill="FFFFFF"/>
        <w:spacing w:before="0" w:beforeAutospacing="0" w:after="0" w:afterAutospacing="0"/>
        <w:jc w:val="both"/>
        <w:textAlignment w:val="baseline"/>
        <w:rPr>
          <w:rFonts w:asciiTheme="minorHAnsi" w:hAnsiTheme="minorHAnsi" w:cstheme="minorHAnsi"/>
          <w:b/>
          <w:sz w:val="22"/>
          <w:szCs w:val="22"/>
        </w:rPr>
      </w:pPr>
      <w:r>
        <w:rPr>
          <w:rFonts w:asciiTheme="minorHAnsi" w:hAnsiTheme="minorHAnsi"/>
          <w:b/>
          <w:sz w:val="22"/>
        </w:rPr>
        <w:t xml:space="preserve">For more information visit: </w:t>
      </w:r>
      <w:hyperlink r:id="rId7" w:history="1">
        <w:r>
          <w:rPr>
            <w:rStyle w:val="Hipercze"/>
            <w:rFonts w:asciiTheme="minorHAnsi" w:hAnsiTheme="minorHAnsi"/>
            <w:sz w:val="22"/>
          </w:rPr>
          <w:t>www.windoortech.pl</w:t>
        </w:r>
      </w:hyperlink>
    </w:p>
    <w:p w14:paraId="5FE4F04D" w14:textId="77777777" w:rsidR="000C4A0E" w:rsidRDefault="000C4A0E" w:rsidP="000C4A0E">
      <w:pPr>
        <w:spacing w:after="0" w:line="240" w:lineRule="auto"/>
        <w:jc w:val="both"/>
        <w:rPr>
          <w:rFonts w:cstheme="minorHAnsi"/>
        </w:rPr>
      </w:pPr>
      <w:r>
        <w:t>Facebook: https://www.facebook.com/events/3275646545890201/</w:t>
      </w:r>
    </w:p>
    <w:p w14:paraId="6CE3ACD6" w14:textId="77777777" w:rsidR="000C4A0E" w:rsidRDefault="000C4A0E" w:rsidP="000C4A0E">
      <w:pPr>
        <w:spacing w:after="0" w:line="240" w:lineRule="auto"/>
        <w:jc w:val="both"/>
        <w:rPr>
          <w:rFonts w:cstheme="minorHAnsi"/>
        </w:rPr>
      </w:pPr>
      <w:r>
        <w:t>LINKEDin: https://www.linkedin.com/showcase/83543349</w:t>
      </w:r>
    </w:p>
    <w:p w14:paraId="756A7909" w14:textId="77777777" w:rsidR="000C4A0E" w:rsidRDefault="000C4A0E" w:rsidP="000C4A0E">
      <w:pPr>
        <w:spacing w:after="0" w:line="240" w:lineRule="auto"/>
        <w:jc w:val="both"/>
        <w:rPr>
          <w:rFonts w:cstheme="minorHAnsi"/>
        </w:rPr>
      </w:pPr>
    </w:p>
    <w:p w14:paraId="10B252AC" w14:textId="77777777" w:rsidR="000C4A0E" w:rsidRDefault="000C4A0E" w:rsidP="000C4A0E">
      <w:pPr>
        <w:shd w:val="clear" w:color="auto" w:fill="FFFFFF"/>
        <w:spacing w:after="0" w:line="240" w:lineRule="auto"/>
        <w:jc w:val="both"/>
        <w:rPr>
          <w:rFonts w:eastAsia="Times New Roman" w:cstheme="minorHAnsi"/>
          <w:b/>
        </w:rPr>
      </w:pPr>
      <w:r>
        <w:rPr>
          <w:b/>
        </w:rPr>
        <w:t>MEDIA CONTACT:</w:t>
      </w:r>
    </w:p>
    <w:p w14:paraId="241A4277" w14:textId="77777777" w:rsidR="000C4A0E" w:rsidRDefault="000C4A0E" w:rsidP="000C4A0E">
      <w:pPr>
        <w:shd w:val="clear" w:color="auto" w:fill="FFFFFF"/>
        <w:spacing w:after="0" w:line="240" w:lineRule="auto"/>
        <w:jc w:val="both"/>
        <w:rPr>
          <w:rFonts w:eastAsia="Times New Roman" w:cstheme="minorHAnsi"/>
        </w:rPr>
      </w:pPr>
      <w:r>
        <w:t>Ewa Gosiewska</w:t>
      </w:r>
    </w:p>
    <w:p w14:paraId="1E7488A1" w14:textId="77777777" w:rsidR="000C4A0E" w:rsidRDefault="000C4A0E" w:rsidP="000C4A0E">
      <w:pPr>
        <w:shd w:val="clear" w:color="auto" w:fill="FFFFFF"/>
        <w:spacing w:after="0" w:line="240" w:lineRule="auto"/>
        <w:jc w:val="both"/>
        <w:rPr>
          <w:rFonts w:eastAsia="Times New Roman" w:cstheme="minorHAnsi"/>
        </w:rPr>
      </w:pPr>
      <w:r>
        <w:t xml:space="preserve">PR Manager, </w:t>
      </w:r>
      <w:hyperlink r:id="rId8" w:history="1">
        <w:r>
          <w:rPr>
            <w:rStyle w:val="Hipercze"/>
            <w:color w:val="0000FF" w:themeColor="hyperlink"/>
          </w:rPr>
          <w:t>ewa.gosiewska@grupamtp.pl</w:t>
        </w:r>
      </w:hyperlink>
      <w:r>
        <w:t>, Phone No. +48 61 869 23 35, Mobile: +48 539 777 553</w:t>
      </w:r>
    </w:p>
    <w:sectPr w:rsidR="000C4A0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C815C" w14:textId="77777777" w:rsidR="00D272F8" w:rsidRDefault="00D272F8" w:rsidP="00F80242">
      <w:pPr>
        <w:spacing w:after="0" w:line="240" w:lineRule="auto"/>
      </w:pPr>
      <w:r>
        <w:separator/>
      </w:r>
    </w:p>
  </w:endnote>
  <w:endnote w:type="continuationSeparator" w:id="0">
    <w:p w14:paraId="37605E06" w14:textId="77777777" w:rsidR="00D272F8" w:rsidRDefault="00D272F8"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99A3E" w14:textId="77777777" w:rsidR="005F3BB4" w:rsidRDefault="005F3B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957E3" w14:textId="77777777" w:rsidR="005F3BB4" w:rsidRDefault="005F3BB4">
    <w:pPr>
      <w:pStyle w:val="Stopka"/>
    </w:pPr>
  </w:p>
  <w:p w14:paraId="19AD5770" w14:textId="77777777" w:rsidR="005F3BB4" w:rsidRDefault="005F3BB4">
    <w:pPr>
      <w:pStyle w:val="Stopka"/>
    </w:pPr>
  </w:p>
  <w:p w14:paraId="2A003177" w14:textId="77777777" w:rsidR="005F3BB4" w:rsidRDefault="005F3BB4">
    <w:pPr>
      <w:pStyle w:val="Stopka"/>
    </w:pPr>
  </w:p>
  <w:p w14:paraId="64766A89" w14:textId="77777777" w:rsidR="005F3BB4" w:rsidRDefault="005F3BB4">
    <w:pPr>
      <w:pStyle w:val="Stopka"/>
    </w:pPr>
  </w:p>
  <w:p w14:paraId="2DE1EE79" w14:textId="77777777" w:rsidR="005F3BB4" w:rsidRDefault="005F3BB4">
    <w:pPr>
      <w:pStyle w:val="Stopka"/>
    </w:pPr>
  </w:p>
  <w:p w14:paraId="4F867697" w14:textId="77777777" w:rsidR="005F3BB4" w:rsidRDefault="005F3B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901CF" w14:textId="77777777"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2B90B" w14:textId="77777777" w:rsidR="00D272F8" w:rsidRDefault="00D272F8" w:rsidP="00F80242">
      <w:pPr>
        <w:spacing w:after="0" w:line="240" w:lineRule="auto"/>
      </w:pPr>
      <w:r>
        <w:separator/>
      </w:r>
    </w:p>
  </w:footnote>
  <w:footnote w:type="continuationSeparator" w:id="0">
    <w:p w14:paraId="45BD30BA" w14:textId="77777777" w:rsidR="00D272F8" w:rsidRDefault="00D272F8" w:rsidP="00F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38124" w14:textId="77777777" w:rsidR="005F3BB4" w:rsidRDefault="005F3B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AA950" w14:textId="77777777" w:rsidR="005F3BB4" w:rsidRDefault="005F3BB4">
    <w:pPr>
      <w:pStyle w:val="Nagwek"/>
    </w:pPr>
    <w:r>
      <w:rPr>
        <w:noProof/>
        <w:lang w:val="pl-PL" w:eastAsia="pl-PL"/>
      </w:rPr>
      <w:drawing>
        <wp:anchor distT="0" distB="0" distL="114300" distR="114300" simplePos="0" relativeHeight="251659264" behindDoc="1" locked="0" layoutInCell="1" allowOverlap="1" wp14:anchorId="3CEDD9CB" wp14:editId="0BC90310">
          <wp:simplePos x="0" y="0"/>
          <wp:positionH relativeFrom="page">
            <wp:posOffset>0</wp:posOffset>
          </wp:positionH>
          <wp:positionV relativeFrom="paragraph">
            <wp:posOffset>-449580</wp:posOffset>
          </wp:positionV>
          <wp:extent cx="7538587" cy="10665459"/>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7" cy="106654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E5F0B" w14:textId="77777777" w:rsidR="005F3BB4" w:rsidRDefault="005F3BB4">
    <w:pPr>
      <w:pStyle w:val="Nagwek"/>
    </w:pPr>
  </w:p>
  <w:p w14:paraId="349101F0" w14:textId="77777777" w:rsidR="005F3BB4" w:rsidRDefault="005F3BB4">
    <w:pPr>
      <w:pStyle w:val="Nagwek"/>
    </w:pPr>
  </w:p>
  <w:p w14:paraId="3A041EF7" w14:textId="77777777" w:rsidR="005F3BB4" w:rsidRDefault="005F3BB4">
    <w:pPr>
      <w:pStyle w:val="Nagwek"/>
    </w:pPr>
  </w:p>
  <w:p w14:paraId="4B24CE35" w14:textId="77777777" w:rsidR="005F3BB4" w:rsidRDefault="005F3BB4">
    <w:pPr>
      <w:pStyle w:val="Nagwek"/>
    </w:pPr>
  </w:p>
  <w:p w14:paraId="5E07B758" w14:textId="77777777" w:rsidR="00F80242" w:rsidRDefault="00F802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5FB0B" w14:textId="77777777" w:rsidR="005F3BB4" w:rsidRDefault="005F3BB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020AA5"/>
    <w:rsid w:val="00066EAD"/>
    <w:rsid w:val="000C4A0E"/>
    <w:rsid w:val="00162FE6"/>
    <w:rsid w:val="00343A9D"/>
    <w:rsid w:val="003E3F16"/>
    <w:rsid w:val="00453338"/>
    <w:rsid w:val="00535FC8"/>
    <w:rsid w:val="00551BC5"/>
    <w:rsid w:val="005F3BB4"/>
    <w:rsid w:val="00652446"/>
    <w:rsid w:val="00666648"/>
    <w:rsid w:val="00776FA1"/>
    <w:rsid w:val="007E716D"/>
    <w:rsid w:val="0090085F"/>
    <w:rsid w:val="00A73527"/>
    <w:rsid w:val="00B327A9"/>
    <w:rsid w:val="00BA1335"/>
    <w:rsid w:val="00D272F8"/>
    <w:rsid w:val="00D8246B"/>
    <w:rsid w:val="00DA28E4"/>
    <w:rsid w:val="00E70DDF"/>
    <w:rsid w:val="00F61077"/>
    <w:rsid w:val="00F80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71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7E716D"/>
    <w:rPr>
      <w:color w:val="0000FF"/>
      <w:u w:val="single"/>
    </w:rPr>
  </w:style>
  <w:style w:type="character" w:styleId="Pogrubienie">
    <w:name w:val="Strong"/>
    <w:basedOn w:val="Domylnaczcionkaakapitu"/>
    <w:uiPriority w:val="22"/>
    <w:qFormat/>
    <w:rsid w:val="007E716D"/>
    <w:rPr>
      <w:b/>
      <w:bCs/>
    </w:rPr>
  </w:style>
  <w:style w:type="paragraph" w:customStyle="1" w:styleId="text--paragraph">
    <w:name w:val="text--paragraph"/>
    <w:basedOn w:val="Normalny"/>
    <w:rsid w:val="007E716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C4A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0C4A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71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7E716D"/>
    <w:rPr>
      <w:color w:val="0000FF"/>
      <w:u w:val="single"/>
    </w:rPr>
  </w:style>
  <w:style w:type="character" w:styleId="Pogrubienie">
    <w:name w:val="Strong"/>
    <w:basedOn w:val="Domylnaczcionkaakapitu"/>
    <w:uiPriority w:val="22"/>
    <w:qFormat/>
    <w:rsid w:val="007E716D"/>
    <w:rPr>
      <w:b/>
      <w:bCs/>
    </w:rPr>
  </w:style>
  <w:style w:type="paragraph" w:customStyle="1" w:styleId="text--paragraph">
    <w:name w:val="text--paragraph"/>
    <w:basedOn w:val="Normalny"/>
    <w:rsid w:val="007E716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C4A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0C4A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86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gosiewska@grupamtp.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indoortech.pl/pl?utm_source=infoprasowe_pazdziernik_2022&amp;utm_medium=news"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806</Words>
  <Characters>4841</Characters>
  <Application>Microsoft Office Word</Application>
  <DocSecurity>4</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Ewa Gosiewska</cp:lastModifiedBy>
  <cp:revision>2</cp:revision>
  <dcterms:created xsi:type="dcterms:W3CDTF">2022-10-18T13:37:00Z</dcterms:created>
  <dcterms:modified xsi:type="dcterms:W3CDTF">2022-10-18T13:37:00Z</dcterms:modified>
</cp:coreProperties>
</file>